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AC63" w14:textId="77777777" w:rsidR="00F31C2A" w:rsidRPr="00333F4C" w:rsidRDefault="00F31C2A" w:rsidP="00F31C2A">
      <w:r w:rsidRPr="00333F4C">
        <w:t xml:space="preserve">REPUBLIKA HRVATSKA </w:t>
      </w:r>
    </w:p>
    <w:p w14:paraId="0A0E5F95" w14:textId="77777777" w:rsidR="00F31C2A" w:rsidRPr="00333F4C" w:rsidRDefault="00F31C2A" w:rsidP="00F31C2A">
      <w:r w:rsidRPr="00333F4C">
        <w:t xml:space="preserve">POŽEŠKO – SLAVONSKA ŽUPANIJA </w:t>
      </w:r>
    </w:p>
    <w:p w14:paraId="6475964B" w14:textId="77777777" w:rsidR="00F31C2A" w:rsidRPr="00333F4C" w:rsidRDefault="00AE5085" w:rsidP="00F31C2A">
      <w:pPr>
        <w:rPr>
          <w:b/>
        </w:rPr>
      </w:pPr>
      <w:r>
        <w:rPr>
          <w:b/>
        </w:rPr>
        <w:t>OŠ „MLADOST“ JAKŠIĆ</w:t>
      </w:r>
    </w:p>
    <w:p w14:paraId="0EA41E67" w14:textId="51BB9C03" w:rsidR="001A4603" w:rsidRPr="00333F4C" w:rsidRDefault="001A4603" w:rsidP="001A4603">
      <w:r>
        <w:t>KLASA:112-02/25-01/0</w:t>
      </w:r>
      <w:r w:rsidR="00CB0FD3">
        <w:t>9</w:t>
      </w:r>
    </w:p>
    <w:p w14:paraId="492F1B53" w14:textId="77B063AE" w:rsidR="001A4603" w:rsidRPr="00333F4C" w:rsidRDefault="001A4603" w:rsidP="001A4603">
      <w:r>
        <w:t>URBRO:2177-27-02-25-2</w:t>
      </w:r>
    </w:p>
    <w:p w14:paraId="2F382B0D" w14:textId="516DA7F2" w:rsidR="001A4603" w:rsidRDefault="001A4603" w:rsidP="001A4603">
      <w:r>
        <w:t xml:space="preserve">Jakšić, </w:t>
      </w:r>
      <w:r w:rsidR="00CB0FD3">
        <w:t>3. prosinca</w:t>
      </w:r>
      <w:r>
        <w:t xml:space="preserve"> 2025.</w:t>
      </w:r>
    </w:p>
    <w:p w14:paraId="21F211CE" w14:textId="77777777" w:rsidR="00F31C2A" w:rsidRDefault="00F31C2A" w:rsidP="00F31C2A"/>
    <w:p w14:paraId="5EA1DFE7" w14:textId="77777777" w:rsidR="00F31C2A" w:rsidRDefault="00F31C2A" w:rsidP="00F31C2A"/>
    <w:p w14:paraId="59D0B7E5" w14:textId="5EA91961" w:rsidR="00560CE7" w:rsidRDefault="00F31C2A" w:rsidP="001A4603">
      <w:pPr>
        <w:jc w:val="center"/>
      </w:pPr>
      <w:r>
        <w:t>OBAVIJEST I UPUTE O TESTIRANJU KANDIDATA PRIJAVLJENIH NA NATJEČAJ ZA RAD</w:t>
      </w:r>
      <w:r w:rsidR="00B36958">
        <w:t xml:space="preserve">NO MJESTO ZA UČITELJ/UČITELJICA </w:t>
      </w:r>
      <w:r w:rsidR="00CB0FD3">
        <w:t xml:space="preserve">GLAZBENE KULTURE </w:t>
      </w:r>
      <w:r w:rsidR="001A4603">
        <w:t xml:space="preserve">NA NEPUNO ODREĐENO VRIJEME </w:t>
      </w:r>
    </w:p>
    <w:p w14:paraId="5570AC2A" w14:textId="77777777" w:rsidR="001A4603" w:rsidRDefault="001A4603" w:rsidP="001A4603">
      <w:pPr>
        <w:jc w:val="center"/>
      </w:pPr>
    </w:p>
    <w:p w14:paraId="1668C05F" w14:textId="401CE22F" w:rsidR="00F31C2A" w:rsidRDefault="00F31C2A" w:rsidP="001A4603">
      <w:pPr>
        <w:jc w:val="both"/>
      </w:pPr>
      <w:r>
        <w:t xml:space="preserve">Povjerenstvo za vrednovanje kandidata prijavljenih na natječaj za popunjavanje radnog mjesta </w:t>
      </w:r>
      <w:r w:rsidR="00B36958">
        <w:t xml:space="preserve">učitelja/učiteljice </w:t>
      </w:r>
      <w:r w:rsidR="00CB0FD3">
        <w:t>glazbene kulture</w:t>
      </w:r>
      <w:r w:rsidR="00560CE7">
        <w:t xml:space="preserve"> na</w:t>
      </w:r>
      <w:r>
        <w:t xml:space="preserve"> određeno </w:t>
      </w:r>
      <w:r w:rsidR="001A4603">
        <w:t>ne</w:t>
      </w:r>
      <w:r>
        <w:t>puno radno vrijeme</w:t>
      </w:r>
      <w:r w:rsidR="001A4603">
        <w:t xml:space="preserve"> </w:t>
      </w:r>
      <w:r w:rsidR="00A25C9B">
        <w:t>objavljenog</w:t>
      </w:r>
      <w:r>
        <w:t xml:space="preserve"> </w:t>
      </w:r>
      <w:r w:rsidR="001A4603">
        <w:t>2</w:t>
      </w:r>
      <w:r w:rsidR="00CB0FD3">
        <w:t>0</w:t>
      </w:r>
      <w:r w:rsidR="00B36958">
        <w:t>.</w:t>
      </w:r>
      <w:r w:rsidR="00CB0FD3">
        <w:t>11</w:t>
      </w:r>
      <w:r w:rsidR="00B36958">
        <w:t>.202</w:t>
      </w:r>
      <w:r w:rsidR="001A4603">
        <w:t>5</w:t>
      </w:r>
      <w:r>
        <w:t>.</w:t>
      </w:r>
      <w:r w:rsidR="00B36958">
        <w:t xml:space="preserve"> </w:t>
      </w:r>
      <w:r>
        <w:t>na oglasnoj ploči i</w:t>
      </w:r>
      <w:r w:rsidR="001C2AED">
        <w:t xml:space="preserve"> web stranicama HZZ-a i OŠ </w:t>
      </w:r>
      <w:r w:rsidR="00AE5085">
        <w:t>„Mladost“ Jakšić</w:t>
      </w:r>
      <w:r>
        <w:t>, obavještava kandidate koji su podnijeli pravovremene i potpune prijave i koji ispunjavaju propisane formalne uvjete po natječaju, kako će razgovor (intervju) održati</w:t>
      </w:r>
      <w:r w:rsidR="005D66B1">
        <w:t xml:space="preserve"> </w:t>
      </w:r>
      <w:r w:rsidR="006E0394" w:rsidRPr="00D628CA">
        <w:rPr>
          <w:b/>
          <w:bCs/>
        </w:rPr>
        <w:t xml:space="preserve">u </w:t>
      </w:r>
      <w:r w:rsidR="00CB0FD3">
        <w:rPr>
          <w:b/>
          <w:bCs/>
        </w:rPr>
        <w:t>ponedjeljak</w:t>
      </w:r>
      <w:r w:rsidR="006E0394" w:rsidRPr="00D628CA">
        <w:rPr>
          <w:b/>
          <w:bCs/>
        </w:rPr>
        <w:t xml:space="preserve">, </w:t>
      </w:r>
      <w:r w:rsidR="005D66B1" w:rsidRPr="00D628CA">
        <w:rPr>
          <w:b/>
          <w:bCs/>
        </w:rPr>
        <w:t>dana</w:t>
      </w:r>
      <w:r w:rsidR="006B3EC8" w:rsidRPr="00D628CA">
        <w:rPr>
          <w:b/>
          <w:bCs/>
        </w:rPr>
        <w:t xml:space="preserve"> </w:t>
      </w:r>
      <w:r w:rsidR="00CB0FD3">
        <w:rPr>
          <w:b/>
          <w:bCs/>
        </w:rPr>
        <w:t>3</w:t>
      </w:r>
      <w:r w:rsidR="00B36958" w:rsidRPr="00D628CA">
        <w:rPr>
          <w:b/>
          <w:bCs/>
        </w:rPr>
        <w:t>.</w:t>
      </w:r>
      <w:r w:rsidR="00CB0FD3">
        <w:rPr>
          <w:b/>
          <w:bCs/>
        </w:rPr>
        <w:t>12</w:t>
      </w:r>
      <w:r w:rsidR="00B36958" w:rsidRPr="00D628CA">
        <w:rPr>
          <w:b/>
          <w:bCs/>
        </w:rPr>
        <w:t>.202</w:t>
      </w:r>
      <w:r w:rsidR="001A4603">
        <w:rPr>
          <w:b/>
          <w:bCs/>
        </w:rPr>
        <w:t>5</w:t>
      </w:r>
      <w:r w:rsidR="005D66B1" w:rsidRPr="00D628CA">
        <w:rPr>
          <w:b/>
          <w:bCs/>
        </w:rPr>
        <w:t>.</w:t>
      </w:r>
      <w:r w:rsidRPr="00D628CA">
        <w:rPr>
          <w:b/>
          <w:bCs/>
        </w:rPr>
        <w:t xml:space="preserve"> s početkom u </w:t>
      </w:r>
      <w:r w:rsidR="005E55B5" w:rsidRPr="00D628CA">
        <w:rPr>
          <w:b/>
          <w:bCs/>
        </w:rPr>
        <w:t>1</w:t>
      </w:r>
      <w:r w:rsidR="00CB0FD3">
        <w:rPr>
          <w:b/>
          <w:bCs/>
        </w:rPr>
        <w:t>2</w:t>
      </w:r>
      <w:r w:rsidR="006B3EC8" w:rsidRPr="00D628CA">
        <w:rPr>
          <w:b/>
          <w:bCs/>
        </w:rPr>
        <w:t>,00</w:t>
      </w:r>
      <w:r w:rsidR="005D66B1" w:rsidRPr="00D628CA">
        <w:rPr>
          <w:b/>
          <w:bCs/>
        </w:rPr>
        <w:t xml:space="preserve"> </w:t>
      </w:r>
      <w:r w:rsidR="00AE5085" w:rsidRPr="00D628CA">
        <w:rPr>
          <w:b/>
          <w:bCs/>
        </w:rPr>
        <w:t xml:space="preserve">sati </w:t>
      </w:r>
      <w:r w:rsidR="00AE5085">
        <w:t>u prostorijama OŠ „Mladost“, Kolodvorska 2, Jakšić</w:t>
      </w:r>
      <w:r>
        <w:t>.</w:t>
      </w:r>
    </w:p>
    <w:p w14:paraId="4BA8BB87" w14:textId="77777777" w:rsidR="00421E4F" w:rsidRDefault="00421E4F" w:rsidP="00F31C2A"/>
    <w:p w14:paraId="4EFECB16" w14:textId="5F3A23FC" w:rsidR="00B36958" w:rsidRDefault="00B36958" w:rsidP="00C324A6">
      <w:pPr>
        <w:jc w:val="both"/>
      </w:pPr>
    </w:p>
    <w:p w14:paraId="656B338B" w14:textId="77777777" w:rsidR="00B36958" w:rsidRDefault="00B36958" w:rsidP="00C324A6">
      <w:pPr>
        <w:jc w:val="both"/>
      </w:pPr>
      <w:r>
        <w:t xml:space="preserve">SADRŽAJ I NAČIN TESTIRANJA, PRAVNE I DRUGE IZVORE ZA PRIPREMANJE KANDIDATA/KANDIDATKINJA ZA TESTIRANJE PRAVILA TESTIRANJA: </w:t>
      </w:r>
    </w:p>
    <w:p w14:paraId="4EA4B4BC" w14:textId="77777777" w:rsidR="00B36958" w:rsidRDefault="00B36958" w:rsidP="00C324A6">
      <w:pPr>
        <w:jc w:val="both"/>
      </w:pPr>
    </w:p>
    <w:p w14:paraId="5B34D48C" w14:textId="2F1DFEEA" w:rsidR="00121541" w:rsidRDefault="00B36958" w:rsidP="00C324A6">
      <w:pPr>
        <w:jc w:val="both"/>
      </w:pPr>
      <w:r>
        <w:t>U skladu s odredbama Pravilnika o načinu i postupku zapošljavanja u Osnovnoj ško</w:t>
      </w:r>
      <w:r w:rsidR="00121541">
        <w:t>li „Mladost“ Jakšić</w:t>
      </w:r>
      <w:r>
        <w:t xml:space="preserve"> obavit će se provjera znanja i sposobnosti kandidata/kandidatkinja. Provjera se sastoji od razgovor</w:t>
      </w:r>
      <w:r w:rsidR="00A25C9B">
        <w:t>a</w:t>
      </w:r>
      <w:r>
        <w:t xml:space="preserve"> (intervjua) s Povjerenstvom. </w:t>
      </w:r>
    </w:p>
    <w:p w14:paraId="39EF19EA" w14:textId="698FDCEA" w:rsidR="00A25C9B" w:rsidRDefault="00B36958" w:rsidP="007203A3">
      <w:pPr>
        <w:jc w:val="both"/>
        <w:rPr>
          <w:b/>
          <w:bCs/>
          <w:sz w:val="28"/>
          <w:szCs w:val="28"/>
        </w:rPr>
      </w:pPr>
      <w:r>
        <w:t xml:space="preserve">Kandidati/kandidatkinje obvezni su pristupiti </w:t>
      </w:r>
      <w:r w:rsidR="00A25C9B">
        <w:t>razgovoru (intervjuu)</w:t>
      </w:r>
      <w:r>
        <w:t xml:space="preserve">. Ako kandidat/kandidatkinja ne pristupi </w:t>
      </w:r>
      <w:r w:rsidR="00A25C9B">
        <w:t>razgovoru (intervjuu)</w:t>
      </w:r>
      <w:r>
        <w:t xml:space="preserve">, smatra se da je povukao/povukla prijavu na natječaj. Kandidati/kandidatkinje dužni su ponijeti sa sobom osobnu iskaznicu ili drugu identifikacijsku javnu ispravu na temelju koje se utvrđuje prije </w:t>
      </w:r>
      <w:r w:rsidR="00FD2644">
        <w:t>razgovora (intervjua)</w:t>
      </w:r>
      <w:r>
        <w:t xml:space="preserve"> identitet kandidata/kandidatkinje. </w:t>
      </w:r>
      <w:r w:rsidR="00A25C9B">
        <w:t>Razgovoru (intervjuu)</w:t>
      </w:r>
      <w:r>
        <w:t xml:space="preserve"> ne mogu pristupiti kandidati koji ne mogu dokazati identitet i osobe za koje je Povjerenstvo utvrdilo da ne ispunjavaju formalne uvjete iz natječaja te čije prijave nisu pravodobne i potpune</w:t>
      </w:r>
      <w:r w:rsidR="00A25C9B">
        <w:t>.</w:t>
      </w:r>
      <w:r>
        <w:t xml:space="preserve"> </w:t>
      </w:r>
    </w:p>
    <w:p w14:paraId="42CE6A81" w14:textId="77777777" w:rsidR="00A25C9B" w:rsidRDefault="00A25C9B" w:rsidP="00B36958">
      <w:pPr>
        <w:pStyle w:val="Odlomakpopisa"/>
        <w:rPr>
          <w:b/>
          <w:bCs/>
          <w:sz w:val="28"/>
          <w:szCs w:val="28"/>
        </w:rPr>
      </w:pPr>
    </w:p>
    <w:p w14:paraId="4033EBB2" w14:textId="437E6714" w:rsidR="00121541" w:rsidRDefault="00121541" w:rsidP="00B36958">
      <w:pPr>
        <w:pStyle w:val="Odlomakpopisa"/>
        <w:rPr>
          <w:b/>
          <w:bCs/>
          <w:sz w:val="28"/>
          <w:szCs w:val="28"/>
        </w:rPr>
      </w:pPr>
      <w:r w:rsidRPr="00121541">
        <w:rPr>
          <w:b/>
          <w:bCs/>
          <w:sz w:val="28"/>
          <w:szCs w:val="28"/>
        </w:rPr>
        <w:t xml:space="preserve">Pravni i drugi izvori za pripremanje kandidata za </w:t>
      </w:r>
      <w:r w:rsidR="007203A3">
        <w:rPr>
          <w:b/>
          <w:bCs/>
          <w:sz w:val="28"/>
          <w:szCs w:val="28"/>
        </w:rPr>
        <w:t>intervju</w:t>
      </w:r>
      <w:r w:rsidRPr="00121541">
        <w:rPr>
          <w:b/>
          <w:bCs/>
          <w:sz w:val="28"/>
          <w:szCs w:val="28"/>
        </w:rPr>
        <w:t xml:space="preserve"> su:</w:t>
      </w:r>
    </w:p>
    <w:p w14:paraId="65C83862" w14:textId="77777777" w:rsidR="00121541" w:rsidRPr="00121541" w:rsidRDefault="00121541" w:rsidP="00B36958">
      <w:pPr>
        <w:pStyle w:val="Odlomakpopisa"/>
        <w:rPr>
          <w:b/>
          <w:bCs/>
          <w:sz w:val="28"/>
          <w:szCs w:val="28"/>
        </w:rPr>
      </w:pPr>
    </w:p>
    <w:p w14:paraId="0E56C96D" w14:textId="61FBCEAD" w:rsidR="00B36958" w:rsidRPr="00121541" w:rsidRDefault="00B36958" w:rsidP="00121541">
      <w:pPr>
        <w:pStyle w:val="Odlomakpopisa"/>
        <w:spacing w:before="120" w:after="120"/>
        <w:rPr>
          <w:b/>
          <w:bCs/>
        </w:rPr>
      </w:pPr>
      <w:r>
        <w:t>1</w:t>
      </w:r>
      <w:r w:rsidRPr="00121541">
        <w:rPr>
          <w:b/>
          <w:bCs/>
        </w:rPr>
        <w:t xml:space="preserve">. </w:t>
      </w:r>
      <w:r w:rsidRPr="00121541">
        <w:rPr>
          <w:b/>
          <w:bCs/>
          <w:u w:val="single"/>
        </w:rPr>
        <w:t>Zakon o odgoju i obrazovanju u osnovnoj i srednjoj školi</w:t>
      </w:r>
      <w:r w:rsidRPr="00121541">
        <w:rPr>
          <w:b/>
          <w:bCs/>
        </w:rPr>
        <w:t xml:space="preserve"> (Narodne novine, broj 87/08., 86/09</w:t>
      </w:r>
      <w:r w:rsidR="00121541" w:rsidRPr="00121541">
        <w:rPr>
          <w:b/>
          <w:bCs/>
        </w:rPr>
        <w:t>.</w:t>
      </w:r>
      <w:r w:rsidRPr="00121541">
        <w:rPr>
          <w:b/>
          <w:bCs/>
        </w:rPr>
        <w:t>, 92/10.,105/10.,90/11., 5/12</w:t>
      </w:r>
      <w:r w:rsidR="00121541" w:rsidRPr="00121541">
        <w:rPr>
          <w:b/>
          <w:bCs/>
        </w:rPr>
        <w:t>.</w:t>
      </w:r>
      <w:r w:rsidRPr="00121541">
        <w:rPr>
          <w:b/>
          <w:bCs/>
        </w:rPr>
        <w:t>, 16/12., 86/12., 126/12., 94/13., 152/14.,07/17</w:t>
      </w:r>
      <w:r w:rsidR="00121541" w:rsidRPr="00121541">
        <w:rPr>
          <w:b/>
          <w:bCs/>
        </w:rPr>
        <w:t xml:space="preserve">., </w:t>
      </w:r>
      <w:r w:rsidRPr="00121541">
        <w:rPr>
          <w:b/>
          <w:bCs/>
        </w:rPr>
        <w:t>68/18., 98/19.,</w:t>
      </w:r>
      <w:r w:rsidR="00121541" w:rsidRPr="00121541">
        <w:rPr>
          <w:b/>
          <w:bCs/>
        </w:rPr>
        <w:t xml:space="preserve"> </w:t>
      </w:r>
      <w:r w:rsidRPr="00121541">
        <w:rPr>
          <w:b/>
          <w:bCs/>
        </w:rPr>
        <w:t>64/20</w:t>
      </w:r>
      <w:r w:rsidR="00E807CC">
        <w:rPr>
          <w:b/>
          <w:bCs/>
        </w:rPr>
        <w:t xml:space="preserve">, </w:t>
      </w:r>
      <w:r w:rsidR="00E807CC" w:rsidRPr="00E807CC">
        <w:rPr>
          <w:b/>
          <w:bCs/>
        </w:rPr>
        <w:t>151/22, 155/23, 156/23</w:t>
      </w:r>
      <w:r w:rsidRPr="00E807CC">
        <w:rPr>
          <w:b/>
          <w:bCs/>
        </w:rPr>
        <w:t>.)</w:t>
      </w:r>
      <w:r w:rsidRPr="00121541">
        <w:rPr>
          <w:b/>
          <w:bCs/>
        </w:rPr>
        <w:t xml:space="preserve"> </w:t>
      </w:r>
    </w:p>
    <w:p w14:paraId="35172BA7" w14:textId="77777777" w:rsidR="00121541" w:rsidRPr="00121541" w:rsidRDefault="00B36958" w:rsidP="00121541">
      <w:pPr>
        <w:pStyle w:val="Odlomakpopisa"/>
        <w:spacing w:before="120" w:after="120"/>
        <w:rPr>
          <w:b/>
          <w:bCs/>
        </w:rPr>
      </w:pPr>
      <w:r w:rsidRPr="00121541">
        <w:rPr>
          <w:b/>
          <w:bCs/>
        </w:rPr>
        <w:t xml:space="preserve">2. </w:t>
      </w:r>
      <w:r w:rsidR="00121541" w:rsidRPr="00121541">
        <w:rPr>
          <w:b/>
          <w:bCs/>
          <w:u w:val="single"/>
        </w:rPr>
        <w:t>Pravilnik o načinima, postupcima i elementima vrednovanja učenika u osnovnoj i srednjoj školi</w:t>
      </w:r>
      <w:r w:rsidR="00121541" w:rsidRPr="00121541">
        <w:rPr>
          <w:b/>
          <w:bCs/>
        </w:rPr>
        <w:t xml:space="preserve"> (</w:t>
      </w:r>
      <w:r w:rsidR="00121541" w:rsidRPr="00121541">
        <w:t>Narodne novine, 88/19, Narodne novine, 100/21</w:t>
      </w:r>
      <w:r w:rsidR="00121541" w:rsidRPr="00121541">
        <w:rPr>
          <w:b/>
          <w:bCs/>
        </w:rPr>
        <w:t xml:space="preserve">) </w:t>
      </w:r>
    </w:p>
    <w:p w14:paraId="76DBA6D8" w14:textId="77777777" w:rsidR="00121541" w:rsidRPr="00121541" w:rsidRDefault="00121541" w:rsidP="00121541">
      <w:pPr>
        <w:pStyle w:val="Odlomakpopisa"/>
        <w:spacing w:before="120" w:after="120"/>
        <w:rPr>
          <w:b/>
          <w:bCs/>
        </w:rPr>
      </w:pPr>
      <w:r w:rsidRPr="00121541">
        <w:rPr>
          <w:b/>
          <w:bCs/>
        </w:rPr>
        <w:t>3</w:t>
      </w:r>
      <w:r w:rsidRPr="00121541">
        <w:rPr>
          <w:b/>
          <w:bCs/>
          <w:u w:val="single"/>
        </w:rPr>
        <w:t>. Pravilnik o osnovnoškolskom i srednjoškolskom odgoju i obrazovanju učenika s teškoćama u razvoju</w:t>
      </w:r>
      <w:r w:rsidRPr="00121541">
        <w:rPr>
          <w:b/>
          <w:bCs/>
        </w:rPr>
        <w:t xml:space="preserve"> (</w:t>
      </w:r>
      <w:r w:rsidRPr="00121541">
        <w:t>Narodne novine, 24/15</w:t>
      </w:r>
      <w:r w:rsidRPr="00121541">
        <w:rPr>
          <w:b/>
          <w:bCs/>
        </w:rPr>
        <w:t xml:space="preserve">) </w:t>
      </w:r>
    </w:p>
    <w:p w14:paraId="098B3769" w14:textId="77777777" w:rsidR="00121541" w:rsidRPr="00121541" w:rsidRDefault="00121541" w:rsidP="00121541">
      <w:pPr>
        <w:pStyle w:val="Odlomakpopisa"/>
        <w:spacing w:before="120" w:after="120"/>
        <w:rPr>
          <w:b/>
          <w:bCs/>
        </w:rPr>
      </w:pPr>
      <w:r w:rsidRPr="00121541">
        <w:rPr>
          <w:b/>
          <w:bCs/>
        </w:rPr>
        <w:t xml:space="preserve">4. </w:t>
      </w:r>
      <w:r w:rsidRPr="00121541">
        <w:rPr>
          <w:b/>
          <w:bCs/>
          <w:u w:val="single"/>
        </w:rPr>
        <w:t>Pravilnik o izvođenju izleta, ekskurzija i drugih odgojno-obrazovnih aktivnosti izvan škole</w:t>
      </w:r>
      <w:r w:rsidRPr="00121541">
        <w:rPr>
          <w:b/>
          <w:bCs/>
        </w:rPr>
        <w:t xml:space="preserve"> (</w:t>
      </w:r>
      <w:r w:rsidRPr="00121541">
        <w:t>Narodne novine, broj 67/14. i 81/15., 53/21</w:t>
      </w:r>
      <w:r w:rsidRPr="00121541">
        <w:rPr>
          <w:b/>
          <w:bCs/>
        </w:rPr>
        <w:t xml:space="preserve">) </w:t>
      </w:r>
    </w:p>
    <w:p w14:paraId="364D0014" w14:textId="3CD97988" w:rsidR="00B92E13" w:rsidRPr="00121541" w:rsidRDefault="00121541" w:rsidP="00121541">
      <w:pPr>
        <w:pStyle w:val="Odlomakpopisa"/>
        <w:spacing w:before="120" w:after="120"/>
        <w:rPr>
          <w:b/>
          <w:bCs/>
        </w:rPr>
      </w:pPr>
      <w:r w:rsidRPr="00121541">
        <w:rPr>
          <w:b/>
          <w:bCs/>
        </w:rPr>
        <w:t xml:space="preserve">5. </w:t>
      </w:r>
      <w:r w:rsidRPr="00121541">
        <w:rPr>
          <w:b/>
          <w:bCs/>
          <w:u w:val="single"/>
        </w:rPr>
        <w:t>Pravilnik o tjednim radnim obvezama učitelja i stručnih suradnika u osnovnoj školi</w:t>
      </w:r>
      <w:r w:rsidRPr="00121541">
        <w:rPr>
          <w:b/>
          <w:bCs/>
        </w:rPr>
        <w:t xml:space="preserve"> (</w:t>
      </w:r>
      <w:r w:rsidRPr="00121541">
        <w:t>Narodne novine, broj: 34/14, 40/14, 103/14, 102/19.)</w:t>
      </w:r>
    </w:p>
    <w:p w14:paraId="7808DEA3" w14:textId="77777777" w:rsidR="00121541" w:rsidRPr="00121541" w:rsidRDefault="00121541" w:rsidP="00121541">
      <w:pPr>
        <w:pStyle w:val="Odlomakpopisa"/>
        <w:spacing w:before="120" w:after="120"/>
        <w:rPr>
          <w:b/>
          <w:bCs/>
        </w:rPr>
      </w:pPr>
      <w:r w:rsidRPr="00121541">
        <w:rPr>
          <w:b/>
          <w:bCs/>
        </w:rPr>
        <w:t xml:space="preserve">6. </w:t>
      </w:r>
      <w:r w:rsidRPr="00121541">
        <w:rPr>
          <w:b/>
          <w:bCs/>
          <w:u w:val="single"/>
        </w:rPr>
        <w:t>Pravilnik o kriterijima za izricanje pedagoških mjera</w:t>
      </w:r>
      <w:r w:rsidRPr="00121541">
        <w:rPr>
          <w:b/>
          <w:bCs/>
        </w:rPr>
        <w:t xml:space="preserve"> (</w:t>
      </w:r>
      <w:r w:rsidRPr="00121541">
        <w:t>Narodne novine, broj: 94/15, 3/17</w:t>
      </w:r>
      <w:r w:rsidRPr="00121541">
        <w:rPr>
          <w:b/>
          <w:bCs/>
        </w:rPr>
        <w:t xml:space="preserve">) </w:t>
      </w:r>
    </w:p>
    <w:p w14:paraId="3C4D0859" w14:textId="7108CA9C" w:rsidR="00121541" w:rsidRPr="00182EB2" w:rsidRDefault="00121541" w:rsidP="00182EB2">
      <w:pPr>
        <w:pStyle w:val="Odlomakpopisa"/>
        <w:spacing w:before="120" w:after="120"/>
        <w:rPr>
          <w:b/>
          <w:bCs/>
        </w:rPr>
      </w:pPr>
    </w:p>
    <w:p w14:paraId="2DD7F42C" w14:textId="4A43E606" w:rsidR="00BB07A3" w:rsidRDefault="00A25C9B" w:rsidP="00121541">
      <w:pPr>
        <w:pStyle w:val="Odlomakpopisa"/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RAZGOVOR (INTERVJU) </w:t>
      </w:r>
      <w:r w:rsidR="00121541" w:rsidRPr="00121541">
        <w:rPr>
          <w:b/>
          <w:bCs/>
          <w:sz w:val="28"/>
          <w:szCs w:val="28"/>
        </w:rPr>
        <w:t xml:space="preserve"> ODRŽAT ĆE SE U </w:t>
      </w:r>
      <w:r>
        <w:rPr>
          <w:b/>
          <w:bCs/>
          <w:sz w:val="28"/>
          <w:szCs w:val="28"/>
        </w:rPr>
        <w:t>PONEDJELJAK</w:t>
      </w:r>
      <w:r w:rsidR="00121541" w:rsidRPr="00121541">
        <w:rPr>
          <w:b/>
          <w:bCs/>
          <w:sz w:val="28"/>
          <w:szCs w:val="28"/>
        </w:rPr>
        <w:t xml:space="preserve">, </w:t>
      </w:r>
    </w:p>
    <w:p w14:paraId="23BCEDB5" w14:textId="31AA6A3B" w:rsidR="00121541" w:rsidRPr="00121541" w:rsidRDefault="00A25C9B" w:rsidP="00121541">
      <w:pPr>
        <w:pStyle w:val="Odlomakpopisa"/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121541" w:rsidRPr="00121541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prosinca</w:t>
      </w:r>
      <w:r w:rsidR="00A76C22">
        <w:rPr>
          <w:b/>
          <w:bCs/>
          <w:sz w:val="28"/>
          <w:szCs w:val="28"/>
        </w:rPr>
        <w:t xml:space="preserve"> </w:t>
      </w:r>
      <w:r w:rsidR="00121541" w:rsidRPr="00121541">
        <w:rPr>
          <w:b/>
          <w:bCs/>
          <w:sz w:val="28"/>
          <w:szCs w:val="28"/>
        </w:rPr>
        <w:t>202</w:t>
      </w:r>
      <w:r w:rsidR="00A76C22">
        <w:rPr>
          <w:b/>
          <w:bCs/>
          <w:sz w:val="28"/>
          <w:szCs w:val="28"/>
        </w:rPr>
        <w:t>5</w:t>
      </w:r>
      <w:r w:rsidR="00121541" w:rsidRPr="00121541">
        <w:rPr>
          <w:b/>
          <w:bCs/>
          <w:sz w:val="28"/>
          <w:szCs w:val="28"/>
        </w:rPr>
        <w:t>.</w:t>
      </w:r>
      <w:r w:rsidR="00A76C22">
        <w:rPr>
          <w:b/>
          <w:bCs/>
          <w:sz w:val="28"/>
          <w:szCs w:val="28"/>
        </w:rPr>
        <w:t xml:space="preserve"> godine</w:t>
      </w:r>
      <w:r w:rsidR="00121541" w:rsidRPr="00121541">
        <w:rPr>
          <w:b/>
          <w:bCs/>
          <w:sz w:val="28"/>
          <w:szCs w:val="28"/>
        </w:rPr>
        <w:t xml:space="preserve"> u 1</w:t>
      </w:r>
      <w:r>
        <w:rPr>
          <w:b/>
          <w:bCs/>
          <w:sz w:val="28"/>
          <w:szCs w:val="28"/>
        </w:rPr>
        <w:t>2</w:t>
      </w:r>
      <w:r w:rsidR="00121541" w:rsidRPr="00121541">
        <w:rPr>
          <w:b/>
          <w:bCs/>
          <w:sz w:val="28"/>
          <w:szCs w:val="28"/>
        </w:rPr>
        <w:t>:00</w:t>
      </w:r>
      <w:r w:rsidR="00121541">
        <w:rPr>
          <w:b/>
          <w:bCs/>
          <w:sz w:val="28"/>
          <w:szCs w:val="28"/>
        </w:rPr>
        <w:t xml:space="preserve"> u Osnovnoj školi „Mladost“ Jakšić.</w:t>
      </w:r>
    </w:p>
    <w:p w14:paraId="30DE08CF" w14:textId="77777777" w:rsidR="006322D7" w:rsidRPr="006322D7" w:rsidRDefault="006322D7" w:rsidP="006322D7"/>
    <w:p w14:paraId="5104B79A" w14:textId="34AB0C1B" w:rsidR="00F55A46" w:rsidRDefault="00C07F54" w:rsidP="00F55A46">
      <w:r>
        <w:t>R</w:t>
      </w:r>
      <w:r w:rsidR="00F55A46">
        <w:t>azgovor (intervj</w:t>
      </w:r>
      <w:r w:rsidR="007C54FF">
        <w:t>u) boduje se bodovima od 1</w:t>
      </w:r>
      <w:r w:rsidR="00B66E4B">
        <w:t xml:space="preserve"> do 5</w:t>
      </w:r>
      <w:r w:rsidR="00F55A46">
        <w:t>.</w:t>
      </w:r>
    </w:p>
    <w:p w14:paraId="3D0476F2" w14:textId="77777777" w:rsidR="007E4019" w:rsidRDefault="007E4019" w:rsidP="007E4019"/>
    <w:p w14:paraId="30A41ED2" w14:textId="01FD1FF5" w:rsidR="0078244C" w:rsidRDefault="00A25C9B" w:rsidP="0078244C">
      <w:pPr>
        <w:pStyle w:val="Odlomakpopisa"/>
        <w:numPr>
          <w:ilvl w:val="0"/>
          <w:numId w:val="5"/>
        </w:numPr>
      </w:pPr>
      <w:r>
        <w:t>N</w:t>
      </w:r>
      <w:r w:rsidR="0078244C">
        <w:t xml:space="preserve">akon provedenog intervjua, Povjerenstvo će utvrditi rang list kandidata prema ukupnom broju bodova ostvarenih </w:t>
      </w:r>
      <w:r>
        <w:t>na</w:t>
      </w:r>
      <w:r w:rsidR="0078244C">
        <w:t xml:space="preserve"> razgovoru (intervju).</w:t>
      </w:r>
    </w:p>
    <w:p w14:paraId="233F2D91" w14:textId="66BFA2FD" w:rsidR="0078244C" w:rsidRDefault="0078244C" w:rsidP="0078244C">
      <w:pPr>
        <w:pStyle w:val="Odlomakpopisa"/>
        <w:numPr>
          <w:ilvl w:val="0"/>
          <w:numId w:val="5"/>
        </w:numPr>
      </w:pPr>
      <w:r>
        <w:t>Povjerenstvo dostavlja ravnatelju izvješće o provedenom postupku uz koje prilaže i rang listu kandidata prema ukupnom broju bodova ostvarenih, a ravnatelj odlučuje o zasnivanju radnog odnosa s izabranim kandidatom, uz prethodnu suglasnost Školskog odbora.</w:t>
      </w:r>
    </w:p>
    <w:p w14:paraId="49C3CDE5" w14:textId="77777777" w:rsidR="0078244C" w:rsidRDefault="0078244C" w:rsidP="0078244C"/>
    <w:p w14:paraId="77BEA933" w14:textId="77777777" w:rsidR="0078244C" w:rsidRPr="00E70852" w:rsidRDefault="0078244C" w:rsidP="0078244C">
      <w:pPr>
        <w:ind w:left="4248" w:firstLine="708"/>
      </w:pPr>
      <w:r>
        <w:t>Povjerenstvo za vrednovanje kandidata</w:t>
      </w:r>
    </w:p>
    <w:p w14:paraId="686DEFA7" w14:textId="77777777" w:rsidR="00F31C2A" w:rsidRPr="00333F4C" w:rsidRDefault="00F31C2A" w:rsidP="00F31C2A"/>
    <w:p w14:paraId="5C8FC9AF" w14:textId="77777777" w:rsidR="007C100B" w:rsidRDefault="007C100B"/>
    <w:sectPr w:rsidR="007C1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72E1"/>
    <w:multiLevelType w:val="hybridMultilevel"/>
    <w:tmpl w:val="2DCE9D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D3F0F"/>
    <w:multiLevelType w:val="hybridMultilevel"/>
    <w:tmpl w:val="B8309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6764"/>
    <w:multiLevelType w:val="hybridMultilevel"/>
    <w:tmpl w:val="59F808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7D3A"/>
    <w:multiLevelType w:val="hybridMultilevel"/>
    <w:tmpl w:val="85B25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6339F"/>
    <w:multiLevelType w:val="hybridMultilevel"/>
    <w:tmpl w:val="E30036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F4724"/>
    <w:multiLevelType w:val="hybridMultilevel"/>
    <w:tmpl w:val="C8A609FE"/>
    <w:lvl w:ilvl="0" w:tplc="54C68CE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7A0639"/>
    <w:multiLevelType w:val="hybridMultilevel"/>
    <w:tmpl w:val="F7FE8BA6"/>
    <w:lvl w:ilvl="0" w:tplc="3968C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8F"/>
    <w:rsid w:val="00031F2E"/>
    <w:rsid w:val="000C0040"/>
    <w:rsid w:val="000F76E2"/>
    <w:rsid w:val="00120EB0"/>
    <w:rsid w:val="00121541"/>
    <w:rsid w:val="00150F6B"/>
    <w:rsid w:val="00170D61"/>
    <w:rsid w:val="00182EB2"/>
    <w:rsid w:val="001A4603"/>
    <w:rsid w:val="001B1DB6"/>
    <w:rsid w:val="001B5ECA"/>
    <w:rsid w:val="001C2651"/>
    <w:rsid w:val="001C2AED"/>
    <w:rsid w:val="001C6BBF"/>
    <w:rsid w:val="00421E4F"/>
    <w:rsid w:val="0046198F"/>
    <w:rsid w:val="00497F90"/>
    <w:rsid w:val="00503B31"/>
    <w:rsid w:val="00524E6E"/>
    <w:rsid w:val="00560CE7"/>
    <w:rsid w:val="005D66B1"/>
    <w:rsid w:val="005E55B5"/>
    <w:rsid w:val="006322D7"/>
    <w:rsid w:val="00650498"/>
    <w:rsid w:val="006B3EC8"/>
    <w:rsid w:val="006E0394"/>
    <w:rsid w:val="007203A3"/>
    <w:rsid w:val="0078244C"/>
    <w:rsid w:val="007A3207"/>
    <w:rsid w:val="007B2760"/>
    <w:rsid w:val="007C100B"/>
    <w:rsid w:val="007C54FF"/>
    <w:rsid w:val="007E4019"/>
    <w:rsid w:val="00867453"/>
    <w:rsid w:val="0090140A"/>
    <w:rsid w:val="00942DA3"/>
    <w:rsid w:val="009A1F9D"/>
    <w:rsid w:val="00A25C9B"/>
    <w:rsid w:val="00A76C22"/>
    <w:rsid w:val="00A830A5"/>
    <w:rsid w:val="00AD67BB"/>
    <w:rsid w:val="00AE5085"/>
    <w:rsid w:val="00B36958"/>
    <w:rsid w:val="00B66E4B"/>
    <w:rsid w:val="00B85EB6"/>
    <w:rsid w:val="00B92E13"/>
    <w:rsid w:val="00BB07A3"/>
    <w:rsid w:val="00C07F54"/>
    <w:rsid w:val="00C26EF1"/>
    <w:rsid w:val="00C324A6"/>
    <w:rsid w:val="00C95AB9"/>
    <w:rsid w:val="00CB0FD3"/>
    <w:rsid w:val="00CF6BD6"/>
    <w:rsid w:val="00D21EB7"/>
    <w:rsid w:val="00D628CA"/>
    <w:rsid w:val="00D75E8B"/>
    <w:rsid w:val="00E61D5F"/>
    <w:rsid w:val="00E70852"/>
    <w:rsid w:val="00E807CC"/>
    <w:rsid w:val="00EC69F2"/>
    <w:rsid w:val="00ED511A"/>
    <w:rsid w:val="00EE5A0A"/>
    <w:rsid w:val="00F31C2A"/>
    <w:rsid w:val="00F3293C"/>
    <w:rsid w:val="00F55A46"/>
    <w:rsid w:val="00FD2644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E795"/>
  <w15:docId w15:val="{815EF186-90E6-41CE-9810-51C2724D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C2A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21EB7"/>
  </w:style>
  <w:style w:type="paragraph" w:styleId="Odlomakpopisa">
    <w:name w:val="List Paragraph"/>
    <w:basedOn w:val="Normal"/>
    <w:uiPriority w:val="34"/>
    <w:qFormat/>
    <w:rsid w:val="00FE69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D66B1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D66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Hrvoje Romstein</cp:lastModifiedBy>
  <cp:revision>4</cp:revision>
  <dcterms:created xsi:type="dcterms:W3CDTF">2025-12-01T07:22:00Z</dcterms:created>
  <dcterms:modified xsi:type="dcterms:W3CDTF">2025-12-02T07:58:00Z</dcterms:modified>
</cp:coreProperties>
</file>